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4DDC3" w14:textId="77777777" w:rsidR="0025061E" w:rsidRPr="004D18BE" w:rsidRDefault="00512008">
      <w:pPr>
        <w:rPr>
          <w:rFonts w:ascii="Times New Roman" w:hAnsi="Times New Roman"/>
          <w:b/>
          <w:lang w:val="en-US"/>
        </w:rPr>
      </w:pPr>
      <w:r w:rsidRPr="004D18BE">
        <w:rPr>
          <w:rFonts w:ascii="Times New Roman" w:hAnsi="Times New Roman"/>
          <w:b/>
          <w:lang w:val="en-US"/>
        </w:rPr>
        <w:t>Media release</w:t>
      </w:r>
    </w:p>
    <w:p w14:paraId="69FC4952" w14:textId="77777777" w:rsidR="00512008" w:rsidRDefault="00512008">
      <w:pPr>
        <w:rPr>
          <w:rFonts w:ascii="Times New Roman" w:hAnsi="Times New Roman"/>
          <w:lang w:val="en-US"/>
        </w:rPr>
      </w:pPr>
    </w:p>
    <w:p w14:paraId="0E95B392" w14:textId="3588FE42" w:rsidR="00512008" w:rsidRDefault="0083596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22</w:t>
      </w:r>
      <w:bookmarkStart w:id="0" w:name="_GoBack"/>
      <w:bookmarkEnd w:id="0"/>
      <w:r w:rsidR="00512008">
        <w:rPr>
          <w:rFonts w:ascii="Times New Roman" w:hAnsi="Times New Roman"/>
          <w:lang w:val="en-US"/>
        </w:rPr>
        <w:t xml:space="preserve"> January 2018</w:t>
      </w:r>
    </w:p>
    <w:p w14:paraId="2016A748" w14:textId="77777777" w:rsidR="00512008" w:rsidRDefault="00512008">
      <w:pPr>
        <w:rPr>
          <w:rFonts w:ascii="Times New Roman" w:hAnsi="Times New Roman"/>
          <w:lang w:val="en-US"/>
        </w:rPr>
      </w:pPr>
    </w:p>
    <w:p w14:paraId="07BBD2D7" w14:textId="35D8BEE7" w:rsidR="004D18BE" w:rsidRDefault="004D18BE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Deciphering the encryption dilemma</w:t>
      </w:r>
    </w:p>
    <w:p w14:paraId="75100C58" w14:textId="77777777" w:rsidR="00512008" w:rsidRDefault="00512008">
      <w:pPr>
        <w:rPr>
          <w:rFonts w:ascii="Times New Roman" w:hAnsi="Times New Roman"/>
          <w:lang w:val="en-US"/>
        </w:rPr>
      </w:pPr>
    </w:p>
    <w:p w14:paraId="03B69504" w14:textId="18AC364E" w:rsidR="0066269B" w:rsidRDefault="0066269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</w:t>
      </w:r>
      <w:r w:rsidR="00FC224D">
        <w:rPr>
          <w:rFonts w:ascii="Times New Roman" w:hAnsi="Times New Roman"/>
          <w:lang w:val="en-US"/>
        </w:rPr>
        <w:t xml:space="preserve">o address the </w:t>
      </w:r>
      <w:r>
        <w:rPr>
          <w:rFonts w:ascii="Times New Roman" w:hAnsi="Times New Roman"/>
          <w:lang w:val="en-US"/>
        </w:rPr>
        <w:t xml:space="preserve">contentious </w:t>
      </w:r>
      <w:r w:rsidR="00FC224D">
        <w:rPr>
          <w:rFonts w:ascii="Times New Roman" w:hAnsi="Times New Roman"/>
          <w:lang w:val="en-US"/>
        </w:rPr>
        <w:t xml:space="preserve">issues surrounding </w:t>
      </w:r>
      <w:r w:rsidR="00860EDF">
        <w:rPr>
          <w:rFonts w:ascii="Times New Roman" w:hAnsi="Times New Roman"/>
          <w:lang w:val="en-US"/>
        </w:rPr>
        <w:t>access to and use</w:t>
      </w:r>
      <w:r w:rsidR="0002297B">
        <w:rPr>
          <w:rFonts w:ascii="Times New Roman" w:hAnsi="Times New Roman"/>
          <w:lang w:val="en-US"/>
        </w:rPr>
        <w:t xml:space="preserve"> of </w:t>
      </w:r>
      <w:r>
        <w:rPr>
          <w:rFonts w:ascii="Times New Roman" w:hAnsi="Times New Roman"/>
          <w:lang w:val="en-US"/>
        </w:rPr>
        <w:t xml:space="preserve">encryption, researchers at the University of Waikato plan to </w:t>
      </w:r>
      <w:r w:rsidR="00FC224D">
        <w:rPr>
          <w:rFonts w:ascii="Times New Roman" w:hAnsi="Times New Roman"/>
          <w:lang w:val="en-US"/>
        </w:rPr>
        <w:t xml:space="preserve">examine </w:t>
      </w:r>
      <w:r w:rsidR="0002297B">
        <w:rPr>
          <w:rFonts w:ascii="Times New Roman" w:hAnsi="Times New Roman"/>
          <w:lang w:val="en-US"/>
        </w:rPr>
        <w:t xml:space="preserve">not just </w:t>
      </w:r>
      <w:r w:rsidR="00701B4F">
        <w:rPr>
          <w:rFonts w:ascii="Times New Roman" w:hAnsi="Times New Roman"/>
          <w:lang w:val="en-US"/>
        </w:rPr>
        <w:t>laws</w:t>
      </w:r>
      <w:r>
        <w:rPr>
          <w:rFonts w:ascii="Times New Roman" w:hAnsi="Times New Roman"/>
          <w:lang w:val="en-US"/>
        </w:rPr>
        <w:t xml:space="preserve"> </w:t>
      </w:r>
      <w:r w:rsidR="0002297B">
        <w:rPr>
          <w:rFonts w:ascii="Times New Roman" w:hAnsi="Times New Roman"/>
          <w:lang w:val="en-US"/>
        </w:rPr>
        <w:t xml:space="preserve">but also </w:t>
      </w:r>
      <w:r w:rsidR="00860EDF">
        <w:rPr>
          <w:rFonts w:ascii="Times New Roman" w:hAnsi="Times New Roman"/>
          <w:lang w:val="en-US"/>
        </w:rPr>
        <w:t xml:space="preserve">the </w:t>
      </w:r>
      <w:r>
        <w:rPr>
          <w:rFonts w:ascii="Times New Roman" w:hAnsi="Times New Roman"/>
          <w:lang w:val="en-US"/>
        </w:rPr>
        <w:t xml:space="preserve">other </w:t>
      </w:r>
      <w:r w:rsidR="00860EDF">
        <w:rPr>
          <w:rFonts w:ascii="Times New Roman" w:hAnsi="Times New Roman"/>
          <w:lang w:val="en-US"/>
        </w:rPr>
        <w:t xml:space="preserve">relevant </w:t>
      </w:r>
      <w:r>
        <w:rPr>
          <w:rFonts w:ascii="Times New Roman" w:hAnsi="Times New Roman"/>
          <w:lang w:val="en-US"/>
        </w:rPr>
        <w:t>rules that apply to this technology.</w:t>
      </w:r>
    </w:p>
    <w:p w14:paraId="0E7F7679" w14:textId="77777777" w:rsidR="00FC224D" w:rsidRDefault="00FC224D">
      <w:pPr>
        <w:rPr>
          <w:rFonts w:ascii="Times New Roman" w:hAnsi="Times New Roman"/>
          <w:lang w:val="en-US"/>
        </w:rPr>
      </w:pPr>
    </w:p>
    <w:p w14:paraId="4AF0C664" w14:textId="111478CC" w:rsidR="000140F4" w:rsidRDefault="00FC224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Their </w:t>
      </w:r>
      <w:r w:rsidR="00860EDF">
        <w:rPr>
          <w:rFonts w:ascii="Times New Roman" w:hAnsi="Times New Roman"/>
          <w:lang w:val="en-US"/>
        </w:rPr>
        <w:t xml:space="preserve">approach </w:t>
      </w:r>
      <w:r w:rsidR="000140F4">
        <w:rPr>
          <w:rFonts w:ascii="Times New Roman" w:hAnsi="Times New Roman"/>
          <w:lang w:val="en-US"/>
        </w:rPr>
        <w:t xml:space="preserve">is in sharp contrast </w:t>
      </w:r>
      <w:r w:rsidR="00E21C69">
        <w:rPr>
          <w:rFonts w:ascii="Times New Roman" w:hAnsi="Times New Roman"/>
          <w:lang w:val="en-US"/>
        </w:rPr>
        <w:t xml:space="preserve">to </w:t>
      </w:r>
      <w:r w:rsidR="000140F4">
        <w:rPr>
          <w:rFonts w:ascii="Times New Roman" w:hAnsi="Times New Roman"/>
          <w:lang w:val="en-US"/>
        </w:rPr>
        <w:t xml:space="preserve">the position of government leaders </w:t>
      </w:r>
      <w:r w:rsidR="00BF2D78">
        <w:rPr>
          <w:rFonts w:ascii="Times New Roman" w:hAnsi="Times New Roman"/>
          <w:lang w:val="en-US"/>
        </w:rPr>
        <w:t xml:space="preserve">like </w:t>
      </w:r>
      <w:r w:rsidR="000140F4">
        <w:rPr>
          <w:rFonts w:ascii="Times New Roman" w:hAnsi="Times New Roman"/>
          <w:lang w:val="en-US"/>
        </w:rPr>
        <w:t xml:space="preserve">Australian Prime Minister Malcolm Turnbull who believe that </w:t>
      </w:r>
      <w:r w:rsidR="00A60CA9">
        <w:rPr>
          <w:rFonts w:ascii="Times New Roman" w:hAnsi="Times New Roman"/>
          <w:lang w:val="en-US"/>
        </w:rPr>
        <w:t>the law</w:t>
      </w:r>
      <w:r w:rsidR="000140F4">
        <w:rPr>
          <w:rFonts w:ascii="Times New Roman" w:hAnsi="Times New Roman"/>
          <w:lang w:val="en-US"/>
        </w:rPr>
        <w:t xml:space="preserve"> trump</w:t>
      </w:r>
      <w:r w:rsidR="00A60CA9">
        <w:rPr>
          <w:rFonts w:ascii="Times New Roman" w:hAnsi="Times New Roman"/>
          <w:lang w:val="en-US"/>
        </w:rPr>
        <w:t>s</w:t>
      </w:r>
      <w:r w:rsidR="000140F4">
        <w:rPr>
          <w:rFonts w:ascii="Times New Roman" w:hAnsi="Times New Roman"/>
          <w:lang w:val="en-US"/>
        </w:rPr>
        <w:t xml:space="preserve"> the mathematics that underlie encryption. </w:t>
      </w:r>
      <w:r w:rsidR="00A60CA9">
        <w:rPr>
          <w:rFonts w:ascii="Times New Roman" w:hAnsi="Times New Roman"/>
          <w:lang w:val="en-US"/>
        </w:rPr>
        <w:t xml:space="preserve">Turnbull has been quoted as saying, </w:t>
      </w:r>
      <w:r w:rsidR="00A60CA9" w:rsidRPr="000140F4">
        <w:rPr>
          <w:rFonts w:ascii="Times New Roman" w:hAnsi="Times New Roman"/>
          <w:lang w:val="en-US"/>
        </w:rPr>
        <w:t>“The laws of Australia prevail in Australia, I can assure you of that. The laws of mathematics are ver</w:t>
      </w:r>
      <w:r w:rsidR="00A60CA9">
        <w:rPr>
          <w:rFonts w:ascii="Times New Roman" w:hAnsi="Times New Roman"/>
          <w:lang w:val="en-US"/>
        </w:rPr>
        <w:t>y commendable, but the only law</w:t>
      </w:r>
      <w:r w:rsidR="00A60CA9" w:rsidRPr="000140F4">
        <w:rPr>
          <w:rFonts w:ascii="Times New Roman" w:hAnsi="Times New Roman"/>
          <w:lang w:val="en-US"/>
        </w:rPr>
        <w:t xml:space="preserve"> that applies in Australia is the law of Australia.”</w:t>
      </w:r>
    </w:p>
    <w:p w14:paraId="11F7BA48" w14:textId="77777777" w:rsidR="000140F4" w:rsidRDefault="000140F4">
      <w:pPr>
        <w:rPr>
          <w:rFonts w:ascii="Times New Roman" w:hAnsi="Times New Roman"/>
          <w:lang w:val="en-US"/>
        </w:rPr>
      </w:pPr>
    </w:p>
    <w:p w14:paraId="67B2085D" w14:textId="561195D3" w:rsidR="0082661C" w:rsidRDefault="00860ED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Waikato </w:t>
      </w:r>
      <w:r w:rsidR="00CF3597">
        <w:rPr>
          <w:rFonts w:ascii="Times New Roman" w:hAnsi="Times New Roman"/>
          <w:lang w:val="en-US"/>
        </w:rPr>
        <w:t xml:space="preserve">researchers </w:t>
      </w:r>
      <w:r>
        <w:rPr>
          <w:rFonts w:ascii="Times New Roman" w:hAnsi="Times New Roman"/>
          <w:lang w:val="en-US"/>
        </w:rPr>
        <w:t xml:space="preserve">Associate Professor Wayne Rumbles, Associate Professor Ryan Ko and Dr Michael Dizon </w:t>
      </w:r>
      <w:r w:rsidR="00E21C69">
        <w:rPr>
          <w:rFonts w:ascii="Times New Roman" w:hAnsi="Times New Roman"/>
          <w:lang w:val="en-US"/>
        </w:rPr>
        <w:t xml:space="preserve">believe that a hard </w:t>
      </w:r>
      <w:r w:rsidR="000A07DD">
        <w:rPr>
          <w:rFonts w:ascii="Times New Roman" w:hAnsi="Times New Roman"/>
          <w:lang w:val="en-US"/>
        </w:rPr>
        <w:t xml:space="preserve">and inflexible </w:t>
      </w:r>
      <w:r w:rsidR="00E21C69">
        <w:rPr>
          <w:rFonts w:ascii="Times New Roman" w:hAnsi="Times New Roman"/>
          <w:lang w:val="en-US"/>
        </w:rPr>
        <w:t xml:space="preserve">stance </w:t>
      </w:r>
      <w:r w:rsidR="00516032">
        <w:rPr>
          <w:rFonts w:ascii="Times New Roman" w:hAnsi="Times New Roman"/>
          <w:lang w:val="en-US"/>
        </w:rPr>
        <w:t>is n</w:t>
      </w:r>
      <w:r w:rsidR="003F2206">
        <w:rPr>
          <w:rFonts w:ascii="Times New Roman" w:hAnsi="Times New Roman"/>
          <w:lang w:val="en-US"/>
        </w:rPr>
        <w:t>ot supported by the research and</w:t>
      </w:r>
      <w:r w:rsidR="00516032">
        <w:rPr>
          <w:rFonts w:ascii="Times New Roman" w:hAnsi="Times New Roman"/>
          <w:lang w:val="en-US"/>
        </w:rPr>
        <w:t xml:space="preserve"> is not conducive </w:t>
      </w:r>
      <w:r w:rsidR="00CF3597">
        <w:rPr>
          <w:rFonts w:ascii="Times New Roman" w:hAnsi="Times New Roman"/>
          <w:lang w:val="en-US"/>
        </w:rPr>
        <w:t xml:space="preserve">for </w:t>
      </w:r>
      <w:r w:rsidR="00516032">
        <w:rPr>
          <w:rFonts w:ascii="Times New Roman" w:hAnsi="Times New Roman"/>
          <w:lang w:val="en-US"/>
        </w:rPr>
        <w:t>finding an acceptable solution to the encryption dilemma</w:t>
      </w:r>
      <w:r w:rsidR="00B51722">
        <w:rPr>
          <w:rFonts w:ascii="Times New Roman" w:hAnsi="Times New Roman"/>
          <w:lang w:val="en-US"/>
        </w:rPr>
        <w:t xml:space="preserve">. </w:t>
      </w:r>
      <w:r w:rsidR="008C3AF0">
        <w:rPr>
          <w:rFonts w:ascii="Times New Roman" w:hAnsi="Times New Roman"/>
          <w:lang w:val="en-US"/>
        </w:rPr>
        <w:t>S</w:t>
      </w:r>
      <w:r w:rsidR="004A7D5C">
        <w:rPr>
          <w:rFonts w:ascii="Times New Roman" w:hAnsi="Times New Roman"/>
          <w:lang w:val="en-US"/>
        </w:rPr>
        <w:t xml:space="preserve">cholars </w:t>
      </w:r>
      <w:r w:rsidR="000A07DD">
        <w:rPr>
          <w:rFonts w:ascii="Times New Roman" w:hAnsi="Times New Roman"/>
          <w:lang w:val="en-US"/>
        </w:rPr>
        <w:t xml:space="preserve">from diverse </w:t>
      </w:r>
      <w:r w:rsidR="00BF2D78">
        <w:rPr>
          <w:rFonts w:ascii="Times New Roman" w:hAnsi="Times New Roman"/>
          <w:lang w:val="en-US"/>
        </w:rPr>
        <w:t xml:space="preserve">fields </w:t>
      </w:r>
      <w:r w:rsidR="000A07DD">
        <w:rPr>
          <w:rFonts w:ascii="Times New Roman" w:hAnsi="Times New Roman"/>
          <w:lang w:val="en-US"/>
        </w:rPr>
        <w:t xml:space="preserve">as </w:t>
      </w:r>
      <w:r w:rsidR="00BF2D78">
        <w:rPr>
          <w:rFonts w:ascii="Times New Roman" w:hAnsi="Times New Roman"/>
          <w:lang w:val="en-US"/>
        </w:rPr>
        <w:t xml:space="preserve">technology law, </w:t>
      </w:r>
      <w:r w:rsidR="008D41E3">
        <w:rPr>
          <w:rFonts w:ascii="Times New Roman" w:hAnsi="Times New Roman"/>
          <w:lang w:val="en-US"/>
        </w:rPr>
        <w:t>cybercrime</w:t>
      </w:r>
      <w:r w:rsidR="00B51722">
        <w:rPr>
          <w:rFonts w:ascii="Times New Roman" w:hAnsi="Times New Roman"/>
          <w:lang w:val="en-US"/>
        </w:rPr>
        <w:t xml:space="preserve">, </w:t>
      </w:r>
      <w:r w:rsidR="00BF2D78">
        <w:rPr>
          <w:rFonts w:ascii="Times New Roman" w:hAnsi="Times New Roman"/>
          <w:lang w:val="en-US"/>
        </w:rPr>
        <w:t xml:space="preserve">socio-legal studies, science and technology studies (STS), and computer science </w:t>
      </w:r>
      <w:r w:rsidR="004A7D5C">
        <w:rPr>
          <w:rFonts w:ascii="Times New Roman" w:hAnsi="Times New Roman"/>
          <w:lang w:val="en-US"/>
        </w:rPr>
        <w:t>have</w:t>
      </w:r>
      <w:r w:rsidR="0082661C">
        <w:rPr>
          <w:rFonts w:ascii="Times New Roman" w:hAnsi="Times New Roman"/>
          <w:lang w:val="en-US"/>
        </w:rPr>
        <w:t xml:space="preserve"> convincingly </w:t>
      </w:r>
      <w:r w:rsidR="008D41E3">
        <w:rPr>
          <w:rFonts w:ascii="Times New Roman" w:hAnsi="Times New Roman"/>
          <w:lang w:val="en-US"/>
        </w:rPr>
        <w:t xml:space="preserve">established </w:t>
      </w:r>
      <w:r w:rsidR="0082661C">
        <w:rPr>
          <w:rFonts w:ascii="Times New Roman" w:hAnsi="Times New Roman"/>
          <w:lang w:val="en-US"/>
        </w:rPr>
        <w:t xml:space="preserve">that, together with </w:t>
      </w:r>
      <w:r w:rsidR="004A7D5C">
        <w:rPr>
          <w:rFonts w:ascii="Times New Roman" w:hAnsi="Times New Roman"/>
          <w:lang w:val="en-US"/>
        </w:rPr>
        <w:t>law</w:t>
      </w:r>
      <w:r w:rsidR="0082661C">
        <w:rPr>
          <w:rFonts w:ascii="Times New Roman" w:hAnsi="Times New Roman"/>
          <w:lang w:val="en-US"/>
        </w:rPr>
        <w:t xml:space="preserve">, social norms, market forces, scientific principles, and technical </w:t>
      </w:r>
      <w:r w:rsidR="00AD0BC7">
        <w:rPr>
          <w:rFonts w:ascii="Times New Roman" w:hAnsi="Times New Roman"/>
          <w:lang w:val="en-US"/>
        </w:rPr>
        <w:t xml:space="preserve">code </w:t>
      </w:r>
      <w:r w:rsidR="009E3E56">
        <w:rPr>
          <w:rFonts w:ascii="Times New Roman" w:hAnsi="Times New Roman"/>
          <w:lang w:val="en-US"/>
        </w:rPr>
        <w:t xml:space="preserve">all </w:t>
      </w:r>
      <w:r w:rsidR="00B51722">
        <w:rPr>
          <w:rFonts w:ascii="Times New Roman" w:hAnsi="Times New Roman"/>
          <w:lang w:val="en-US"/>
        </w:rPr>
        <w:t xml:space="preserve">play important </w:t>
      </w:r>
      <w:r w:rsidR="00CF3597">
        <w:rPr>
          <w:rFonts w:ascii="Times New Roman" w:hAnsi="Times New Roman"/>
          <w:lang w:val="en-US"/>
        </w:rPr>
        <w:t xml:space="preserve">parts </w:t>
      </w:r>
      <w:r w:rsidR="00B51722">
        <w:rPr>
          <w:rFonts w:ascii="Times New Roman" w:hAnsi="Times New Roman"/>
          <w:lang w:val="en-US"/>
        </w:rPr>
        <w:t xml:space="preserve">in the </w:t>
      </w:r>
      <w:r w:rsidR="0082661C">
        <w:rPr>
          <w:rFonts w:ascii="Times New Roman" w:hAnsi="Times New Roman"/>
          <w:lang w:val="en-US"/>
        </w:rPr>
        <w:t>regulation of technology</w:t>
      </w:r>
      <w:r w:rsidR="00AD0BC7">
        <w:rPr>
          <w:rFonts w:ascii="Times New Roman" w:hAnsi="Times New Roman"/>
          <w:lang w:val="en-US"/>
        </w:rPr>
        <w:t xml:space="preserve">. </w:t>
      </w:r>
    </w:p>
    <w:p w14:paraId="33F7B812" w14:textId="77777777" w:rsidR="00AD0BC7" w:rsidRDefault="00AD0BC7">
      <w:pPr>
        <w:rPr>
          <w:rFonts w:ascii="Times New Roman" w:hAnsi="Times New Roman"/>
          <w:lang w:val="en-US"/>
        </w:rPr>
      </w:pPr>
    </w:p>
    <w:p w14:paraId="415D4DAD" w14:textId="1F99C6F3" w:rsidR="00AD0BC7" w:rsidRDefault="00CF359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</w:t>
      </w:r>
      <w:r w:rsidR="00AD0BC7">
        <w:rPr>
          <w:rFonts w:ascii="Times New Roman" w:hAnsi="Times New Roman"/>
          <w:lang w:val="en-US"/>
        </w:rPr>
        <w:t xml:space="preserve">revious studies have </w:t>
      </w:r>
      <w:r w:rsidR="008D41E3">
        <w:rPr>
          <w:rFonts w:ascii="Times New Roman" w:hAnsi="Times New Roman"/>
          <w:lang w:val="en-US"/>
        </w:rPr>
        <w:t xml:space="preserve">also </w:t>
      </w:r>
      <w:r w:rsidR="009E3E56">
        <w:rPr>
          <w:rFonts w:ascii="Times New Roman" w:hAnsi="Times New Roman"/>
          <w:lang w:val="en-US"/>
        </w:rPr>
        <w:t xml:space="preserve">shown </w:t>
      </w:r>
      <w:r w:rsidR="00AD0BC7">
        <w:rPr>
          <w:rFonts w:ascii="Times New Roman" w:hAnsi="Times New Roman"/>
          <w:lang w:val="en-US"/>
        </w:rPr>
        <w:t xml:space="preserve">that </w:t>
      </w:r>
      <w:r>
        <w:rPr>
          <w:rFonts w:ascii="Times New Roman" w:hAnsi="Times New Roman"/>
          <w:lang w:val="en-US"/>
        </w:rPr>
        <w:t xml:space="preserve">laws </w:t>
      </w:r>
      <w:r w:rsidR="00AD0BC7">
        <w:rPr>
          <w:rFonts w:ascii="Times New Roman" w:hAnsi="Times New Roman"/>
          <w:lang w:val="en-US"/>
        </w:rPr>
        <w:t xml:space="preserve">do not exist in a vacuum and they must be studied </w:t>
      </w:r>
      <w:r w:rsidR="008705A0">
        <w:rPr>
          <w:rFonts w:ascii="Times New Roman" w:hAnsi="Times New Roman"/>
          <w:lang w:val="en-US"/>
        </w:rPr>
        <w:t xml:space="preserve">in </w:t>
      </w:r>
      <w:r w:rsidR="00AD0BC7">
        <w:rPr>
          <w:rFonts w:ascii="Times New Roman" w:hAnsi="Times New Roman"/>
          <w:lang w:val="en-US"/>
        </w:rPr>
        <w:t xml:space="preserve">context. </w:t>
      </w:r>
      <w:r>
        <w:rPr>
          <w:rFonts w:ascii="Times New Roman" w:hAnsi="Times New Roman"/>
          <w:lang w:val="en-US"/>
        </w:rPr>
        <w:t>According to Dizon, “I</w:t>
      </w:r>
      <w:r w:rsidR="005E2F27">
        <w:rPr>
          <w:rFonts w:ascii="Times New Roman" w:hAnsi="Times New Roman"/>
          <w:lang w:val="en-US"/>
        </w:rPr>
        <w:t xml:space="preserve">f governments wish to enact a law or policy to regulate a technology like encryption, </w:t>
      </w:r>
      <w:r w:rsidR="00BE26AD">
        <w:rPr>
          <w:rFonts w:ascii="Times New Roman" w:hAnsi="Times New Roman"/>
          <w:lang w:val="en-US"/>
        </w:rPr>
        <w:t xml:space="preserve">it is essential to have a </w:t>
      </w:r>
      <w:r w:rsidR="008C3AF0">
        <w:rPr>
          <w:rFonts w:ascii="Times New Roman" w:hAnsi="Times New Roman"/>
          <w:lang w:val="en-US"/>
        </w:rPr>
        <w:t xml:space="preserve">proper </w:t>
      </w:r>
      <w:r w:rsidR="00BE26AD">
        <w:rPr>
          <w:rFonts w:ascii="Times New Roman" w:hAnsi="Times New Roman"/>
          <w:lang w:val="en-US"/>
        </w:rPr>
        <w:t xml:space="preserve">understanding of the </w:t>
      </w:r>
      <w:r w:rsidR="005E2F27">
        <w:rPr>
          <w:rFonts w:ascii="Times New Roman" w:hAnsi="Times New Roman"/>
          <w:lang w:val="en-US"/>
        </w:rPr>
        <w:t xml:space="preserve">technology itself </w:t>
      </w:r>
      <w:r w:rsidR="00BE26AD">
        <w:rPr>
          <w:rFonts w:ascii="Times New Roman" w:hAnsi="Times New Roman"/>
          <w:lang w:val="en-US"/>
        </w:rPr>
        <w:t xml:space="preserve">as well as the </w:t>
      </w:r>
      <w:r>
        <w:rPr>
          <w:rFonts w:ascii="Times New Roman" w:hAnsi="Times New Roman"/>
          <w:lang w:val="en-US"/>
        </w:rPr>
        <w:t xml:space="preserve">norms </w:t>
      </w:r>
      <w:r w:rsidR="00BE26AD">
        <w:rPr>
          <w:rFonts w:ascii="Times New Roman" w:hAnsi="Times New Roman"/>
          <w:lang w:val="en-US"/>
        </w:rPr>
        <w:t xml:space="preserve">and values of the relevant stakeholders </w:t>
      </w:r>
      <w:r w:rsidR="005E2F27">
        <w:rPr>
          <w:rFonts w:ascii="Times New Roman" w:hAnsi="Times New Roman"/>
          <w:lang w:val="en-US"/>
        </w:rPr>
        <w:t xml:space="preserve">who use </w:t>
      </w:r>
      <w:r w:rsidR="004B3F87">
        <w:rPr>
          <w:rFonts w:ascii="Times New Roman" w:hAnsi="Times New Roman"/>
          <w:lang w:val="en-US"/>
        </w:rPr>
        <w:t>it</w:t>
      </w:r>
      <w:r w:rsidR="00BE26AD">
        <w:rPr>
          <w:rFonts w:ascii="Times New Roman" w:hAnsi="Times New Roman"/>
          <w:lang w:val="en-US"/>
        </w:rPr>
        <w:t xml:space="preserve">. Otherwise, </w:t>
      </w:r>
      <w:r w:rsidR="008705A0">
        <w:rPr>
          <w:rFonts w:ascii="Times New Roman" w:hAnsi="Times New Roman"/>
          <w:lang w:val="en-US"/>
        </w:rPr>
        <w:t xml:space="preserve">the </w:t>
      </w:r>
      <w:r w:rsidR="00BE26AD">
        <w:rPr>
          <w:rFonts w:ascii="Times New Roman" w:hAnsi="Times New Roman"/>
          <w:lang w:val="en-US"/>
        </w:rPr>
        <w:t>law may prove ineffecti</w:t>
      </w:r>
      <w:r>
        <w:rPr>
          <w:rFonts w:ascii="Times New Roman" w:hAnsi="Times New Roman"/>
          <w:lang w:val="en-US"/>
        </w:rPr>
        <w:t>ve or its legitimacy questioned.”</w:t>
      </w:r>
    </w:p>
    <w:p w14:paraId="3379B619" w14:textId="77777777" w:rsidR="0082661C" w:rsidRDefault="0082661C">
      <w:pPr>
        <w:rPr>
          <w:rFonts w:ascii="Times New Roman" w:hAnsi="Times New Roman"/>
          <w:lang w:val="en-US"/>
        </w:rPr>
      </w:pPr>
    </w:p>
    <w:p w14:paraId="5F4BA529" w14:textId="3C93891F" w:rsidR="000A07DD" w:rsidRDefault="000A07DD" w:rsidP="0002297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Building on the Faculty of Law’s strength in </w:t>
      </w:r>
      <w:r w:rsidR="00CC4E48">
        <w:rPr>
          <w:rFonts w:ascii="Times New Roman" w:hAnsi="Times New Roman"/>
          <w:lang w:val="en-US"/>
        </w:rPr>
        <w:t xml:space="preserve">the study of </w:t>
      </w:r>
      <w:r>
        <w:rPr>
          <w:rFonts w:ascii="Times New Roman" w:hAnsi="Times New Roman"/>
          <w:lang w:val="en-US"/>
        </w:rPr>
        <w:t xml:space="preserve">law in context and the </w:t>
      </w:r>
      <w:r w:rsidR="008D41E3" w:rsidRPr="008D41E3">
        <w:rPr>
          <w:rFonts w:ascii="Times New Roman" w:hAnsi="Times New Roman"/>
          <w:lang w:val="en-US"/>
        </w:rPr>
        <w:t>Faculty of Computing and Mathematical Sciences</w:t>
      </w:r>
      <w:r w:rsidR="008D41E3">
        <w:rPr>
          <w:rFonts w:ascii="Times New Roman" w:hAnsi="Times New Roman"/>
          <w:lang w:val="en-US"/>
        </w:rPr>
        <w:t xml:space="preserve">’ </w:t>
      </w:r>
      <w:r>
        <w:rPr>
          <w:rFonts w:ascii="Times New Roman" w:hAnsi="Times New Roman"/>
          <w:lang w:val="en-US"/>
        </w:rPr>
        <w:t xml:space="preserve">expertise in cybersecurity, </w:t>
      </w:r>
      <w:r w:rsidR="008D41E3">
        <w:rPr>
          <w:rFonts w:ascii="Times New Roman" w:hAnsi="Times New Roman"/>
          <w:lang w:val="en-US"/>
        </w:rPr>
        <w:t xml:space="preserve">the researchers </w:t>
      </w:r>
      <w:r>
        <w:rPr>
          <w:rFonts w:ascii="Times New Roman" w:hAnsi="Times New Roman"/>
          <w:lang w:val="en-US"/>
        </w:rPr>
        <w:t xml:space="preserve">plan to </w:t>
      </w:r>
      <w:r w:rsidR="0002297B">
        <w:rPr>
          <w:rFonts w:ascii="Times New Roman" w:hAnsi="Times New Roman"/>
          <w:lang w:val="en-US"/>
        </w:rPr>
        <w:t xml:space="preserve">examine the legal and technical principles </w:t>
      </w:r>
      <w:r w:rsidR="00CC4E48">
        <w:rPr>
          <w:rFonts w:ascii="Times New Roman" w:hAnsi="Times New Roman"/>
          <w:lang w:val="en-US"/>
        </w:rPr>
        <w:t xml:space="preserve">and </w:t>
      </w:r>
      <w:r w:rsidR="008D41E3">
        <w:rPr>
          <w:rFonts w:ascii="Times New Roman" w:hAnsi="Times New Roman"/>
          <w:lang w:val="en-US"/>
        </w:rPr>
        <w:t xml:space="preserve">the </w:t>
      </w:r>
      <w:r w:rsidR="0002297B">
        <w:rPr>
          <w:rFonts w:ascii="Times New Roman" w:hAnsi="Times New Roman"/>
          <w:lang w:val="en-US"/>
        </w:rPr>
        <w:t xml:space="preserve">social values that are pertinent to encryption. </w:t>
      </w:r>
      <w:r w:rsidR="00F83D50">
        <w:rPr>
          <w:rFonts w:ascii="Times New Roman" w:hAnsi="Times New Roman"/>
          <w:lang w:val="en-US"/>
        </w:rPr>
        <w:t>They are actively seeking participation and input from members of the general public, business</w:t>
      </w:r>
      <w:r w:rsidR="00BF519C">
        <w:rPr>
          <w:rFonts w:ascii="Times New Roman" w:hAnsi="Times New Roman"/>
          <w:lang w:val="en-US"/>
        </w:rPr>
        <w:t xml:space="preserve">es, </w:t>
      </w:r>
      <w:r w:rsidR="00F83D50">
        <w:rPr>
          <w:rFonts w:ascii="Times New Roman" w:hAnsi="Times New Roman"/>
          <w:lang w:val="en-US"/>
        </w:rPr>
        <w:t>government</w:t>
      </w:r>
      <w:r w:rsidR="00BF519C">
        <w:rPr>
          <w:rFonts w:ascii="Times New Roman" w:hAnsi="Times New Roman"/>
          <w:lang w:val="en-US"/>
        </w:rPr>
        <w:t xml:space="preserve"> and other stakeholders.</w:t>
      </w:r>
    </w:p>
    <w:p w14:paraId="1CF8C1DB" w14:textId="77777777" w:rsidR="004B3F87" w:rsidRDefault="004B3F87">
      <w:pPr>
        <w:rPr>
          <w:rFonts w:ascii="Times New Roman" w:hAnsi="Times New Roman"/>
          <w:lang w:val="en-US"/>
        </w:rPr>
      </w:pPr>
    </w:p>
    <w:p w14:paraId="0D376016" w14:textId="1D337E95" w:rsidR="00701B4F" w:rsidRDefault="008705A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Their </w:t>
      </w:r>
      <w:r w:rsidR="00701B4F">
        <w:rPr>
          <w:rFonts w:ascii="Times New Roman" w:hAnsi="Times New Roman"/>
          <w:lang w:val="en-US"/>
        </w:rPr>
        <w:t xml:space="preserve">research </w:t>
      </w:r>
      <w:r w:rsidR="00CC4E48">
        <w:rPr>
          <w:rFonts w:ascii="Times New Roman" w:hAnsi="Times New Roman"/>
          <w:lang w:val="en-US"/>
        </w:rPr>
        <w:t xml:space="preserve">on encryption </w:t>
      </w:r>
      <w:r w:rsidR="00701B4F">
        <w:rPr>
          <w:rFonts w:ascii="Times New Roman" w:hAnsi="Times New Roman"/>
          <w:lang w:val="en-US"/>
        </w:rPr>
        <w:t xml:space="preserve">is funded by the New Zealand Law Foundation’s </w:t>
      </w:r>
      <w:hyperlink r:id="rId4" w:history="1">
        <w:r w:rsidR="00701B4F" w:rsidRPr="00BF519C">
          <w:rPr>
            <w:rStyle w:val="Hyperlink"/>
            <w:rFonts w:ascii="Times New Roman" w:hAnsi="Times New Roman"/>
            <w:lang w:val="en-US"/>
          </w:rPr>
          <w:t>Information Law and Policy Project (ILAPP)</w:t>
        </w:r>
      </w:hyperlink>
      <w:r w:rsidR="00701B4F">
        <w:rPr>
          <w:rFonts w:ascii="Times New Roman" w:hAnsi="Times New Roman"/>
          <w:lang w:val="en-US"/>
        </w:rPr>
        <w:t>, which</w:t>
      </w:r>
      <w:r w:rsidR="00701B4F" w:rsidRPr="00701B4F">
        <w:rPr>
          <w:rFonts w:ascii="Times New Roman" w:hAnsi="Times New Roman"/>
          <w:lang w:val="en-US"/>
        </w:rPr>
        <w:t xml:space="preserve"> is intended to explore and develop law and policy to help New Zealand adapt </w:t>
      </w:r>
      <w:r>
        <w:rPr>
          <w:rFonts w:ascii="Times New Roman" w:hAnsi="Times New Roman"/>
          <w:lang w:val="en-US"/>
        </w:rPr>
        <w:t>to</w:t>
      </w:r>
      <w:r w:rsidR="00701B4F" w:rsidRPr="00701B4F">
        <w:rPr>
          <w:rFonts w:ascii="Times New Roman" w:hAnsi="Times New Roman"/>
          <w:lang w:val="en-US"/>
        </w:rPr>
        <w:t xml:space="preserve"> future changes in the information age.</w:t>
      </w:r>
    </w:p>
    <w:p w14:paraId="32EC31E6" w14:textId="77777777" w:rsidR="004B3F87" w:rsidRDefault="004B3F87">
      <w:pPr>
        <w:rPr>
          <w:rFonts w:ascii="Times New Roman" w:hAnsi="Times New Roman"/>
          <w:lang w:val="en-US"/>
        </w:rPr>
      </w:pPr>
    </w:p>
    <w:p w14:paraId="345636EB" w14:textId="77777777" w:rsidR="00701B4F" w:rsidRDefault="0002297B">
      <w:pPr>
        <w:rPr>
          <w:rFonts w:ascii="Times New Roman" w:hAnsi="Times New Roman"/>
          <w:lang w:val="en-US"/>
        </w:rPr>
      </w:pPr>
      <w:r w:rsidRPr="0002297B">
        <w:rPr>
          <w:rFonts w:ascii="Times New Roman" w:hAnsi="Times New Roman"/>
          <w:b/>
          <w:lang w:val="en-US"/>
        </w:rPr>
        <w:t>Contact:</w:t>
      </w:r>
      <w:r w:rsidRPr="0002297B">
        <w:rPr>
          <w:rFonts w:ascii="Times New Roman" w:hAnsi="Times New Roman"/>
          <w:lang w:val="en-US"/>
        </w:rPr>
        <w:t xml:space="preserve"> Eileen Cameron 0275511821 or eileen.cameron@waikato.ac.nz</w:t>
      </w:r>
    </w:p>
    <w:p w14:paraId="3C653BCA" w14:textId="77777777" w:rsidR="0059487D" w:rsidRPr="00512008" w:rsidRDefault="0059487D">
      <w:pPr>
        <w:rPr>
          <w:rFonts w:ascii="Times New Roman" w:hAnsi="Times New Roman"/>
          <w:lang w:val="en-US"/>
        </w:rPr>
      </w:pPr>
    </w:p>
    <w:sectPr w:rsidR="0059487D" w:rsidRPr="00512008" w:rsidSect="009371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08"/>
    <w:rsid w:val="000140F4"/>
    <w:rsid w:val="0002297B"/>
    <w:rsid w:val="000A07DD"/>
    <w:rsid w:val="003F2206"/>
    <w:rsid w:val="004A7D5C"/>
    <w:rsid w:val="004B3F87"/>
    <w:rsid w:val="004D18BE"/>
    <w:rsid w:val="00512008"/>
    <w:rsid w:val="00516032"/>
    <w:rsid w:val="0059487D"/>
    <w:rsid w:val="005E2F27"/>
    <w:rsid w:val="0066269B"/>
    <w:rsid w:val="00701B4F"/>
    <w:rsid w:val="0082661C"/>
    <w:rsid w:val="0083596D"/>
    <w:rsid w:val="00860EDF"/>
    <w:rsid w:val="008705A0"/>
    <w:rsid w:val="008C3AF0"/>
    <w:rsid w:val="008D41E3"/>
    <w:rsid w:val="00937172"/>
    <w:rsid w:val="009E3E56"/>
    <w:rsid w:val="00A60CA9"/>
    <w:rsid w:val="00AD0BC7"/>
    <w:rsid w:val="00B26E9E"/>
    <w:rsid w:val="00B51722"/>
    <w:rsid w:val="00B66406"/>
    <w:rsid w:val="00BE26AD"/>
    <w:rsid w:val="00BE6BB8"/>
    <w:rsid w:val="00BF2D78"/>
    <w:rsid w:val="00BF519C"/>
    <w:rsid w:val="00CC4E48"/>
    <w:rsid w:val="00CF3597"/>
    <w:rsid w:val="00D505C8"/>
    <w:rsid w:val="00DE2EB4"/>
    <w:rsid w:val="00E21C69"/>
    <w:rsid w:val="00F83D50"/>
    <w:rsid w:val="00F85921"/>
    <w:rsid w:val="00FC224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50B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awfoundation.org.nz/?page_id=6984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374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Dizon</dc:creator>
  <cp:keywords/>
  <dc:description/>
  <cp:lastModifiedBy>Michael Dizon</cp:lastModifiedBy>
  <cp:revision>7</cp:revision>
  <dcterms:created xsi:type="dcterms:W3CDTF">2018-01-03T19:26:00Z</dcterms:created>
  <dcterms:modified xsi:type="dcterms:W3CDTF">2018-01-17T19:40:00Z</dcterms:modified>
</cp:coreProperties>
</file>